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白银市人大常委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会2024年立法建议项目表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    </w:t>
      </w: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103"/>
        <w:gridCol w:w="326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立法领域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项目名称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选择项目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510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24"/>
                <w:sz w:val="32"/>
                <w:szCs w:val="32"/>
              </w:rPr>
            </w:pPr>
            <w:r>
              <w:rPr>
                <w:rFonts w:ascii="仿宋_GB2312" w:eastAsia="仿宋_GB2312"/>
                <w:spacing w:val="-24"/>
                <w:sz w:val="32"/>
                <w:szCs w:val="32"/>
              </w:rPr>
              <w:t>制定项目（仅选一项）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4"/>
                <w:sz w:val="32"/>
                <w:szCs w:val="32"/>
              </w:rPr>
            </w:pPr>
            <w:r>
              <w:rPr>
                <w:rFonts w:ascii="仿宋_GB2312" w:eastAsia="仿宋_GB2312"/>
                <w:spacing w:val="-24"/>
                <w:sz w:val="32"/>
                <w:szCs w:val="32"/>
              </w:rPr>
              <w:t>调研项目（仅选一项）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ascii="楷体_GB2312" w:hAnsi="黑体" w:eastAsia="楷体_GB2312"/>
                <w:spacing w:val="-1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基层治理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白银市民情直通平台便民服务条例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pacing w:val="-10"/>
                <w:sz w:val="32"/>
                <w:szCs w:val="32"/>
              </w:rPr>
              <w:t>城乡建设与管理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白银市住宅物业服务条例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白银市学生校内餐饮安全条例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生态文明建设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白银市矿山生态修复条例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历史文化保护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白银市长城遗址保护条例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405" w:type="dxa"/>
            <w:vMerge w:val="continue"/>
          </w:tcPr>
          <w:p>
            <w:pPr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 xml:space="preserve">备 </w:t>
            </w:r>
            <w:r>
              <w:rPr>
                <w:rFonts w:ascii="楷体_GB2312" w:hAnsi="黑体" w:eastAsia="楷体_GB2312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黑体" w:eastAsia="楷体_GB2312"/>
                <w:sz w:val="32"/>
                <w:szCs w:val="32"/>
              </w:rPr>
              <w:t>注</w:t>
            </w:r>
          </w:p>
        </w:tc>
        <w:tc>
          <w:tcPr>
            <w:tcW w:w="11624" w:type="dxa"/>
            <w:gridSpan w:val="3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请在认为立法需求紧迫的项目后打“√”，也可根据实际在对应空格内另提立法项目。</w:t>
            </w:r>
          </w:p>
        </w:tc>
      </w:tr>
    </w:tbl>
    <w:p/>
    <w:sectPr>
      <w:pgSz w:w="16838" w:h="11906" w:orient="landscape"/>
      <w:pgMar w:top="1020" w:right="1418" w:bottom="10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jYzZjM4NDJhNDIxMTU3MWVmZTE0MTIwMDJlOTYifQ=="/>
  </w:docVars>
  <w:rsids>
    <w:rsidRoot w:val="60923997"/>
    <w:rsid w:val="6092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60" w:lineRule="exact"/>
      <w:ind w:firstLine="200" w:firstLineChars="200"/>
    </w:pPr>
    <w:rPr>
      <w:rFonts w:ascii="Times New Roman" w:hAnsi="Times New Roman"/>
      <w:sz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2023-12-20T01:18:00Z</dcterms:created>
  <dc:creator>若曦</dc:creator>
  <cp:lastModifiedBy>若曦</cp:lastModifiedBy>
  <dcterms:modified xsi:type="dcterms:W3CDTF">2023-12-20T01:18:50Z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A17FA2E3AC02413084324C4747CC18F5_11</vt:lpwstr>
  </property>
</Properties>
</file>